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55110" w:rsidRDefault="00255110" w:rsidP="0025511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5110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095A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2023-12-27T13:00:00Z</dcterms:modified>
</cp:coreProperties>
</file>